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220D3" w14:textId="77777777" w:rsidR="00293ECE" w:rsidRPr="00E17DE0" w:rsidRDefault="00293ECE" w:rsidP="00293ECE">
      <w:pPr>
        <w:rPr>
          <w:rFonts w:ascii="TT Neoris Trial Light" w:hAnsi="TT Neoris Trial Light" w:cs="Calibri"/>
          <w:sz w:val="20"/>
          <w:szCs w:val="20"/>
        </w:rPr>
      </w:pPr>
    </w:p>
    <w:p w14:paraId="06723531" w14:textId="6261CEC4" w:rsidR="00293ECE" w:rsidRPr="00E17DE0" w:rsidRDefault="00293ECE" w:rsidP="00293ECE">
      <w:pPr>
        <w:spacing w:after="0"/>
        <w:jc w:val="center"/>
        <w:rPr>
          <w:rFonts w:ascii="TT Neoris Trial Light" w:hAnsi="TT Neoris Trial Light" w:cs="Calibri"/>
          <w:sz w:val="28"/>
          <w:szCs w:val="28"/>
        </w:rPr>
      </w:pPr>
      <w:r w:rsidRPr="00E17DE0">
        <w:rPr>
          <w:rFonts w:ascii="TT Neoris Trial Light" w:hAnsi="TT Neoris Trial Light" w:cs="Calibri"/>
          <w:b/>
          <w:bCs/>
          <w:sz w:val="28"/>
          <w:szCs w:val="28"/>
        </w:rPr>
        <w:t>IZJAVA</w:t>
      </w:r>
    </w:p>
    <w:p w14:paraId="666F59E9" w14:textId="5D462059" w:rsidR="00293ECE" w:rsidRPr="00E17DE0" w:rsidRDefault="00293ECE" w:rsidP="00293ECE">
      <w:pPr>
        <w:spacing w:after="0"/>
        <w:jc w:val="center"/>
        <w:rPr>
          <w:rFonts w:ascii="TT Neoris Trial Light" w:hAnsi="TT Neoris Trial Light" w:cs="Calibri"/>
          <w:sz w:val="24"/>
          <w:szCs w:val="24"/>
        </w:rPr>
      </w:pPr>
      <w:r w:rsidRPr="00E17DE0">
        <w:rPr>
          <w:rFonts w:ascii="TT Neoris Trial Light" w:hAnsi="TT Neoris Trial Light" w:cs="Calibri"/>
          <w:b/>
          <w:bCs/>
          <w:sz w:val="24"/>
          <w:szCs w:val="24"/>
        </w:rPr>
        <w:t>o prihvaćanju uvjeta</w:t>
      </w:r>
    </w:p>
    <w:p w14:paraId="59F9DD15" w14:textId="56BD73D4" w:rsidR="00293ECE" w:rsidRPr="00E17DE0" w:rsidRDefault="00293ECE" w:rsidP="00293ECE">
      <w:pPr>
        <w:spacing w:after="0"/>
        <w:jc w:val="center"/>
        <w:rPr>
          <w:rFonts w:ascii="TT Neoris Trial Light" w:hAnsi="TT Neoris Trial Light" w:cs="Calibri"/>
          <w:b/>
          <w:bCs/>
          <w:sz w:val="24"/>
          <w:szCs w:val="24"/>
          <w:lang w:val="hr-BA"/>
        </w:rPr>
      </w:pPr>
      <w:r w:rsidRPr="00E17DE0">
        <w:rPr>
          <w:rFonts w:ascii="TT Neoris Trial Light" w:hAnsi="TT Neoris Trial Light" w:cs="Calibri"/>
          <w:b/>
          <w:bCs/>
          <w:sz w:val="24"/>
          <w:szCs w:val="24"/>
        </w:rPr>
        <w:t>Javnog natječaja za</w:t>
      </w:r>
      <w:r w:rsidRPr="00E17DE0">
        <w:rPr>
          <w:rFonts w:ascii="TT Neoris Trial Light" w:hAnsi="TT Neoris Trial Light" w:cs="Calibri"/>
          <w:b/>
          <w:bCs/>
          <w:sz w:val="24"/>
          <w:szCs w:val="24"/>
          <w:lang w:val="hr-BA"/>
        </w:rPr>
        <w:t xml:space="preserve"> dodjelu u zakup </w:t>
      </w:r>
      <w:bookmarkStart w:id="0" w:name="_Hlk172113694"/>
      <w:r w:rsidRPr="00E17DE0">
        <w:rPr>
          <w:rFonts w:ascii="TT Neoris Trial Light" w:hAnsi="TT Neoris Trial Light" w:cs="Calibri"/>
          <w:b/>
          <w:bCs/>
          <w:sz w:val="24"/>
          <w:szCs w:val="24"/>
          <w:lang w:val="hr-BA"/>
        </w:rPr>
        <w:t xml:space="preserve">komercijalnih prostora za ostale sadržaje </w:t>
      </w:r>
    </w:p>
    <w:p w14:paraId="58D939ED" w14:textId="3F6719B4" w:rsidR="00293ECE" w:rsidRDefault="00293ECE" w:rsidP="00293ECE">
      <w:pPr>
        <w:spacing w:after="0"/>
        <w:jc w:val="center"/>
        <w:rPr>
          <w:rFonts w:ascii="TT Neoris Trial Light" w:hAnsi="TT Neoris Trial Light" w:cs="Calibri"/>
          <w:b/>
          <w:bCs/>
          <w:sz w:val="24"/>
          <w:szCs w:val="24"/>
          <w:lang w:val="hr-BA"/>
        </w:rPr>
      </w:pPr>
      <w:r w:rsidRPr="00E17DE0">
        <w:rPr>
          <w:rFonts w:ascii="TT Neoris Trial Light" w:hAnsi="TT Neoris Trial Light" w:cs="Calibri"/>
          <w:b/>
          <w:bCs/>
          <w:sz w:val="24"/>
          <w:szCs w:val="24"/>
          <w:lang w:val="hr-BA"/>
        </w:rPr>
        <w:t>u sklopu poduzetničko potporne infrastrukture Tehnološkog parka Split</w:t>
      </w:r>
      <w:bookmarkEnd w:id="0"/>
    </w:p>
    <w:p w14:paraId="1C0B6BBD" w14:textId="0887BF84" w:rsidR="00532DB5" w:rsidRPr="00635A51" w:rsidRDefault="00635A51" w:rsidP="00635A51">
      <w:pPr>
        <w:spacing w:after="0"/>
        <w:jc w:val="center"/>
        <w:rPr>
          <w:rFonts w:ascii="TT Neoris Trial Light" w:hAnsi="TT Neoris Trial Light" w:cs="Calibri"/>
          <w:b/>
          <w:bCs/>
          <w:sz w:val="24"/>
          <w:szCs w:val="24"/>
          <w:lang w:val="hr-BA"/>
        </w:rPr>
      </w:pPr>
      <w:r w:rsidRPr="00635A51">
        <w:rPr>
          <w:rFonts w:ascii="TT Neoris Trial Light" w:hAnsi="TT Neoris Trial Light" w:cs="Calibri"/>
          <w:b/>
          <w:bCs/>
          <w:sz w:val="24"/>
          <w:szCs w:val="24"/>
          <w:lang w:val="hr-BA"/>
        </w:rPr>
        <w:t>-</w:t>
      </w:r>
      <w:r>
        <w:rPr>
          <w:rFonts w:ascii="TT Neoris Trial Light" w:hAnsi="TT Neoris Trial Light" w:cs="Calibri"/>
          <w:b/>
          <w:bCs/>
          <w:sz w:val="24"/>
          <w:szCs w:val="24"/>
          <w:lang w:val="hr-BA"/>
        </w:rPr>
        <w:t xml:space="preserve"> </w:t>
      </w:r>
      <w:r w:rsidRPr="00635A51">
        <w:rPr>
          <w:rFonts w:ascii="TT Neoris Trial Light" w:hAnsi="TT Neoris Trial Light" w:cs="Calibri"/>
          <w:b/>
          <w:bCs/>
          <w:sz w:val="24"/>
          <w:szCs w:val="24"/>
          <w:lang w:val="hr-BA"/>
        </w:rPr>
        <w:t>DRUGI KRUG</w:t>
      </w:r>
      <w:r>
        <w:rPr>
          <w:rFonts w:ascii="TT Neoris Trial Light" w:hAnsi="TT Neoris Trial Light" w:cs="Calibri"/>
          <w:b/>
          <w:bCs/>
          <w:sz w:val="24"/>
          <w:szCs w:val="24"/>
          <w:lang w:val="hr-BA"/>
        </w:rPr>
        <w:t xml:space="preserve"> -</w:t>
      </w:r>
    </w:p>
    <w:p w14:paraId="6126D5F9" w14:textId="77777777" w:rsidR="00293ECE" w:rsidRPr="00E17DE0" w:rsidRDefault="00293ECE" w:rsidP="00293ECE">
      <w:pPr>
        <w:spacing w:after="0"/>
        <w:rPr>
          <w:rFonts w:ascii="TT Neoris Trial Light" w:hAnsi="TT Neoris Trial Light" w:cs="Calibri"/>
          <w:b/>
          <w:bCs/>
        </w:rPr>
      </w:pPr>
    </w:p>
    <w:p w14:paraId="5FB9B183" w14:textId="77777777" w:rsidR="00293ECE" w:rsidRPr="00E17DE0" w:rsidRDefault="00293ECE" w:rsidP="00293ECE">
      <w:pPr>
        <w:spacing w:after="0"/>
        <w:rPr>
          <w:rFonts w:ascii="TT Neoris Trial Light" w:hAnsi="TT Neoris Trial Light" w:cs="Calibri"/>
          <w:b/>
          <w:bCs/>
        </w:rPr>
      </w:pPr>
    </w:p>
    <w:p w14:paraId="4C209638" w14:textId="77777777" w:rsidR="00293ECE" w:rsidRPr="00E17DE0" w:rsidRDefault="00293ECE" w:rsidP="00293ECE">
      <w:pPr>
        <w:spacing w:after="0"/>
        <w:rPr>
          <w:rFonts w:ascii="TT Neoris Trial Light" w:hAnsi="TT Neoris Trial Light" w:cs="Calibri"/>
          <w:b/>
          <w:bCs/>
          <w:sz w:val="20"/>
          <w:szCs w:val="20"/>
        </w:rPr>
      </w:pPr>
    </w:p>
    <w:p w14:paraId="5AC5A10B" w14:textId="77777777" w:rsidR="00293ECE" w:rsidRPr="00E17DE0" w:rsidRDefault="00293ECE" w:rsidP="00293ECE">
      <w:pPr>
        <w:spacing w:after="0"/>
        <w:rPr>
          <w:rFonts w:ascii="TT Neoris Trial Light" w:hAnsi="TT Neoris Trial Light" w:cs="Calibri"/>
          <w:sz w:val="20"/>
          <w:szCs w:val="20"/>
        </w:rPr>
      </w:pPr>
    </w:p>
    <w:p w14:paraId="2AB799B7" w14:textId="3D36F02A" w:rsidR="00532DB5" w:rsidRDefault="00293ECE" w:rsidP="00293ECE">
      <w:pPr>
        <w:rPr>
          <w:rFonts w:ascii="TT Neoris Trial Light" w:hAnsi="TT Neoris Trial Light" w:cs="Calibri"/>
          <w:sz w:val="20"/>
          <w:szCs w:val="20"/>
        </w:rPr>
      </w:pPr>
      <w:r w:rsidRPr="00E17DE0">
        <w:rPr>
          <w:rFonts w:ascii="TT Neoris Trial Light" w:hAnsi="TT Neoris Trial Light" w:cs="Calibri"/>
          <w:sz w:val="20"/>
          <w:szCs w:val="20"/>
        </w:rPr>
        <w:t>_____________________________________________</w:t>
      </w:r>
      <w:r w:rsidR="00E17DE0">
        <w:rPr>
          <w:rFonts w:ascii="TT Neoris Trial Light" w:hAnsi="TT Neoris Trial Light" w:cs="Calibri"/>
          <w:sz w:val="20"/>
          <w:szCs w:val="20"/>
        </w:rPr>
        <w:t>____</w:t>
      </w:r>
      <w:r w:rsidR="00532DB5">
        <w:rPr>
          <w:rFonts w:ascii="TT Neoris Trial Light" w:hAnsi="TT Neoris Trial Light" w:cs="Calibri"/>
          <w:sz w:val="20"/>
          <w:szCs w:val="20"/>
        </w:rPr>
        <w:t>_________________________</w:t>
      </w:r>
      <w:r w:rsidR="00E17DE0">
        <w:rPr>
          <w:rFonts w:ascii="TT Neoris Trial Light" w:hAnsi="TT Neoris Trial Light" w:cs="Calibri"/>
          <w:sz w:val="20"/>
          <w:szCs w:val="20"/>
        </w:rPr>
        <w:t>________________</w:t>
      </w:r>
      <w:r w:rsidRPr="00E17DE0">
        <w:rPr>
          <w:rFonts w:ascii="TT Neoris Trial Light" w:hAnsi="TT Neoris Trial Light" w:cs="Calibri"/>
          <w:sz w:val="20"/>
          <w:szCs w:val="20"/>
        </w:rPr>
        <w:t xml:space="preserve">, </w:t>
      </w:r>
    </w:p>
    <w:p w14:paraId="5F44B842" w14:textId="19BE7413" w:rsidR="00532DB5" w:rsidRDefault="00532DB5" w:rsidP="00293ECE">
      <w:pPr>
        <w:rPr>
          <w:rFonts w:ascii="TT Neoris Trial Light" w:hAnsi="TT Neoris Trial Light" w:cs="Calibri"/>
          <w:sz w:val="20"/>
          <w:szCs w:val="20"/>
        </w:rPr>
      </w:pPr>
      <w:r>
        <w:rPr>
          <w:rFonts w:ascii="TT Neoris Trial Light" w:hAnsi="TT Neoris Trial Light" w:cs="Calibri"/>
          <w:sz w:val="20"/>
          <w:szCs w:val="20"/>
        </w:rPr>
        <w:tab/>
      </w:r>
      <w:r>
        <w:rPr>
          <w:rFonts w:ascii="TT Neoris Trial Light" w:hAnsi="TT Neoris Trial Light" w:cs="Calibri"/>
          <w:sz w:val="20"/>
          <w:szCs w:val="20"/>
        </w:rPr>
        <w:tab/>
      </w:r>
      <w:r>
        <w:rPr>
          <w:rFonts w:ascii="TT Neoris Trial Light" w:hAnsi="TT Neoris Trial Light" w:cs="Calibri"/>
          <w:sz w:val="20"/>
          <w:szCs w:val="20"/>
        </w:rPr>
        <w:tab/>
      </w:r>
      <w:r>
        <w:rPr>
          <w:rFonts w:ascii="TT Neoris Trial Light" w:hAnsi="TT Neoris Trial Light" w:cs="Calibri"/>
          <w:sz w:val="20"/>
          <w:szCs w:val="20"/>
        </w:rPr>
        <w:tab/>
      </w:r>
      <w:r>
        <w:rPr>
          <w:rFonts w:ascii="TT Neoris Trial Light" w:hAnsi="TT Neoris Trial Light" w:cs="Calibri"/>
          <w:sz w:val="20"/>
          <w:szCs w:val="20"/>
        </w:rPr>
        <w:tab/>
      </w:r>
      <w:r w:rsidRPr="00E17DE0">
        <w:rPr>
          <w:rFonts w:ascii="TT Neoris Trial Light" w:hAnsi="TT Neoris Trial Light" w:cs="Calibri"/>
          <w:i/>
          <w:iCs/>
          <w:sz w:val="20"/>
          <w:szCs w:val="20"/>
        </w:rPr>
        <w:t>(upisati naziv natjecatelja)</w:t>
      </w:r>
    </w:p>
    <w:p w14:paraId="25EFA614" w14:textId="77777777" w:rsidR="00532DB5" w:rsidRDefault="00532DB5" w:rsidP="00293ECE">
      <w:pPr>
        <w:rPr>
          <w:rFonts w:ascii="TT Neoris Trial Light" w:hAnsi="TT Neoris Trial Light" w:cs="Calibri"/>
          <w:sz w:val="20"/>
          <w:szCs w:val="20"/>
        </w:rPr>
      </w:pPr>
    </w:p>
    <w:p w14:paraId="209023B9" w14:textId="6A5DA77F" w:rsidR="00293ECE" w:rsidRPr="00E17DE0" w:rsidRDefault="00293ECE" w:rsidP="00293ECE">
      <w:pPr>
        <w:rPr>
          <w:rFonts w:ascii="TT Neoris Trial Light" w:hAnsi="TT Neoris Trial Light" w:cs="Calibri"/>
          <w:sz w:val="20"/>
          <w:szCs w:val="20"/>
        </w:rPr>
      </w:pPr>
      <w:r w:rsidRPr="00E17DE0">
        <w:rPr>
          <w:rFonts w:ascii="TT Neoris Trial Light" w:hAnsi="TT Neoris Trial Light" w:cs="Calibri"/>
          <w:sz w:val="20"/>
          <w:szCs w:val="20"/>
        </w:rPr>
        <w:t xml:space="preserve">OIB:_____________________________ </w:t>
      </w:r>
    </w:p>
    <w:p w14:paraId="54B735E4" w14:textId="43AAF2F0" w:rsidR="00293ECE" w:rsidRPr="00E17DE0" w:rsidRDefault="00293ECE" w:rsidP="00E17DE0">
      <w:pPr>
        <w:rPr>
          <w:rFonts w:ascii="TT Neoris Trial Light" w:hAnsi="TT Neoris Trial Light" w:cs="Calibri"/>
          <w:sz w:val="20"/>
          <w:szCs w:val="20"/>
        </w:rPr>
      </w:pPr>
      <w:r w:rsidRPr="00E17DE0">
        <w:rPr>
          <w:rFonts w:ascii="TT Neoris Trial Light" w:hAnsi="TT Neoris Trial Light" w:cs="Calibri"/>
          <w:i/>
          <w:iCs/>
          <w:sz w:val="20"/>
          <w:szCs w:val="20"/>
        </w:rPr>
        <w:tab/>
      </w:r>
      <w:r w:rsidR="00532DB5">
        <w:rPr>
          <w:rFonts w:ascii="TT Neoris Trial Light" w:hAnsi="TT Neoris Trial Light" w:cs="Calibri"/>
          <w:i/>
          <w:iCs/>
          <w:sz w:val="20"/>
          <w:szCs w:val="20"/>
        </w:rPr>
        <w:t xml:space="preserve">       </w:t>
      </w:r>
      <w:r w:rsidRPr="00E17DE0">
        <w:rPr>
          <w:rFonts w:ascii="TT Neoris Trial Light" w:hAnsi="TT Neoris Trial Light" w:cs="Calibri"/>
          <w:i/>
          <w:iCs/>
          <w:sz w:val="20"/>
          <w:szCs w:val="20"/>
        </w:rPr>
        <w:t>(OIB natjecatelja)</w:t>
      </w:r>
    </w:p>
    <w:p w14:paraId="62E0D00E" w14:textId="77777777" w:rsidR="00293ECE" w:rsidRPr="00E17DE0" w:rsidRDefault="00293ECE" w:rsidP="00293ECE">
      <w:pPr>
        <w:rPr>
          <w:rFonts w:ascii="TT Neoris Trial Light" w:hAnsi="TT Neoris Trial Light" w:cs="Calibri"/>
          <w:sz w:val="20"/>
          <w:szCs w:val="20"/>
        </w:rPr>
      </w:pPr>
    </w:p>
    <w:p w14:paraId="0C001A53" w14:textId="77777777" w:rsidR="0032013D" w:rsidRDefault="00293ECE" w:rsidP="00293ECE">
      <w:pPr>
        <w:jc w:val="both"/>
        <w:rPr>
          <w:rFonts w:ascii="TT Neoris Trial Light" w:hAnsi="TT Neoris Trial Light" w:cs="Calibri"/>
          <w:sz w:val="20"/>
          <w:szCs w:val="20"/>
        </w:rPr>
      </w:pPr>
      <w:r w:rsidRPr="00E17DE0">
        <w:rPr>
          <w:rFonts w:ascii="TT Neoris Trial Light" w:hAnsi="TT Neoris Trial Light" w:cs="Calibri"/>
          <w:sz w:val="20"/>
          <w:szCs w:val="20"/>
        </w:rPr>
        <w:t>izjavljuje da</w:t>
      </w:r>
    </w:p>
    <w:p w14:paraId="06CEAC1F" w14:textId="2118AC44" w:rsidR="00293ECE" w:rsidRPr="00E17DE0" w:rsidRDefault="00293ECE" w:rsidP="00293ECE">
      <w:pPr>
        <w:jc w:val="both"/>
        <w:rPr>
          <w:rFonts w:ascii="TT Neoris Trial Light" w:hAnsi="TT Neoris Trial Light" w:cs="Calibri"/>
          <w:sz w:val="20"/>
          <w:szCs w:val="20"/>
        </w:rPr>
      </w:pPr>
      <w:r w:rsidRPr="00E17DE0">
        <w:rPr>
          <w:rFonts w:ascii="TT Neoris Trial Light" w:hAnsi="TT Neoris Trial Light" w:cs="Calibri"/>
          <w:sz w:val="20"/>
          <w:szCs w:val="20"/>
        </w:rPr>
        <w:t>prihvaća uvjete</w:t>
      </w:r>
      <w:r w:rsidR="00A51F53">
        <w:rPr>
          <w:rFonts w:ascii="TT Neoris Trial Light" w:hAnsi="TT Neoris Trial Light" w:cs="Calibri"/>
          <w:sz w:val="20"/>
          <w:szCs w:val="20"/>
        </w:rPr>
        <w:t xml:space="preserve"> drugog kruga</w:t>
      </w:r>
      <w:r w:rsidRPr="00E17DE0">
        <w:rPr>
          <w:rFonts w:ascii="TT Neoris Trial Light" w:hAnsi="TT Neoris Trial Light" w:cs="Calibri"/>
          <w:sz w:val="20"/>
          <w:szCs w:val="20"/>
        </w:rPr>
        <w:t xml:space="preserve"> Javnog natječaja za dodjelu u zakup komercijalnih prostora za ostale sadržaje u sklopu poduzetničko potporne infrastrukture Tehnološkog parka Split koji je objavljen na internet stranici  </w:t>
      </w:r>
      <w:bookmarkStart w:id="1" w:name="_Hlk172201013"/>
      <w:r w:rsidRPr="00E17DE0">
        <w:rPr>
          <w:rFonts w:ascii="TT Neoris Trial Light" w:eastAsia="Calibri" w:hAnsi="TT Neoris Trial Light" w:cs="Times New Roman"/>
          <w:kern w:val="0"/>
          <w:sz w:val="20"/>
          <w:szCs w:val="20"/>
          <w:lang w:val="hr-BA"/>
          <w14:ligatures w14:val="none"/>
        </w:rPr>
        <w:fldChar w:fldCharType="begin"/>
      </w:r>
      <w:r w:rsidRPr="00E17DE0">
        <w:rPr>
          <w:rFonts w:ascii="TT Neoris Trial Light" w:eastAsia="Calibri" w:hAnsi="TT Neoris Trial Light" w:cs="Times New Roman"/>
          <w:kern w:val="0"/>
          <w:sz w:val="20"/>
          <w:szCs w:val="20"/>
          <w:lang w:val="hr-BA"/>
          <w14:ligatures w14:val="none"/>
        </w:rPr>
        <w:instrText>HYPERLINK "http://www.tps.com.hr"</w:instrText>
      </w:r>
      <w:r w:rsidRPr="00E17DE0">
        <w:rPr>
          <w:rFonts w:ascii="TT Neoris Trial Light" w:eastAsia="Calibri" w:hAnsi="TT Neoris Trial Light" w:cs="Times New Roman"/>
          <w:kern w:val="0"/>
          <w:sz w:val="20"/>
          <w:szCs w:val="20"/>
          <w:lang w:val="hr-BA"/>
          <w14:ligatures w14:val="none"/>
        </w:rPr>
      </w:r>
      <w:r w:rsidRPr="00E17DE0">
        <w:rPr>
          <w:rFonts w:ascii="TT Neoris Trial Light" w:eastAsia="Calibri" w:hAnsi="TT Neoris Trial Light" w:cs="Times New Roman"/>
          <w:kern w:val="0"/>
          <w:sz w:val="20"/>
          <w:szCs w:val="20"/>
          <w:lang w:val="hr-BA"/>
          <w14:ligatures w14:val="none"/>
        </w:rPr>
        <w:fldChar w:fldCharType="separate"/>
      </w:r>
      <w:r w:rsidRPr="00E17DE0">
        <w:rPr>
          <w:rFonts w:ascii="TT Neoris Trial Light" w:eastAsia="Calibri" w:hAnsi="TT Neoris Trial Light" w:cs="Times New Roman"/>
          <w:color w:val="0563C1"/>
          <w:kern w:val="0"/>
          <w:sz w:val="20"/>
          <w:szCs w:val="20"/>
          <w:u w:val="single"/>
          <w:lang w:val="hr-BA"/>
          <w14:ligatures w14:val="none"/>
        </w:rPr>
        <w:t>www.tps.com.hr</w:t>
      </w:r>
      <w:r w:rsidRPr="00E17DE0">
        <w:rPr>
          <w:rFonts w:ascii="TT Neoris Trial Light" w:eastAsia="Calibri" w:hAnsi="TT Neoris Trial Light" w:cs="Times New Roman"/>
          <w:kern w:val="0"/>
          <w:sz w:val="20"/>
          <w:szCs w:val="20"/>
          <w:lang w:val="hr-BA"/>
          <w14:ligatures w14:val="none"/>
        </w:rPr>
        <w:fldChar w:fldCharType="end"/>
      </w:r>
      <w:bookmarkEnd w:id="1"/>
      <w:r w:rsidRPr="00E17DE0">
        <w:rPr>
          <w:rFonts w:ascii="TT Neoris Trial Light" w:hAnsi="TT Neoris Trial Light" w:cs="Calibri"/>
          <w:sz w:val="20"/>
          <w:szCs w:val="20"/>
        </w:rPr>
        <w:t xml:space="preserve">, dana </w:t>
      </w:r>
      <w:r w:rsidR="00757E49">
        <w:rPr>
          <w:rFonts w:ascii="TT Neoris Trial Light" w:hAnsi="TT Neoris Trial Light" w:cs="Calibri"/>
          <w:sz w:val="20"/>
          <w:szCs w:val="20"/>
        </w:rPr>
        <w:t>1</w:t>
      </w:r>
      <w:r w:rsidR="00635A51">
        <w:rPr>
          <w:rFonts w:ascii="TT Neoris Trial Light" w:hAnsi="TT Neoris Trial Light" w:cs="Calibri"/>
          <w:sz w:val="20"/>
          <w:szCs w:val="20"/>
        </w:rPr>
        <w:t>1</w:t>
      </w:r>
      <w:r w:rsidRPr="00E17DE0">
        <w:rPr>
          <w:rFonts w:ascii="TT Neoris Trial Light" w:hAnsi="TT Neoris Trial Light" w:cs="Calibri"/>
          <w:sz w:val="20"/>
          <w:szCs w:val="20"/>
        </w:rPr>
        <w:t xml:space="preserve">. </w:t>
      </w:r>
      <w:r w:rsidR="00757E49">
        <w:rPr>
          <w:rFonts w:ascii="TT Neoris Trial Light" w:hAnsi="TT Neoris Trial Light" w:cs="Calibri"/>
          <w:sz w:val="20"/>
          <w:szCs w:val="20"/>
        </w:rPr>
        <w:t xml:space="preserve">travnja </w:t>
      </w:r>
      <w:r w:rsidRPr="00E17DE0">
        <w:rPr>
          <w:rFonts w:ascii="TT Neoris Trial Light" w:hAnsi="TT Neoris Trial Light" w:cs="Calibri"/>
          <w:sz w:val="20"/>
          <w:szCs w:val="20"/>
        </w:rPr>
        <w:t>202</w:t>
      </w:r>
      <w:r w:rsidR="00757E49">
        <w:rPr>
          <w:rFonts w:ascii="TT Neoris Trial Light" w:hAnsi="TT Neoris Trial Light" w:cs="Calibri"/>
          <w:sz w:val="20"/>
          <w:szCs w:val="20"/>
        </w:rPr>
        <w:t>5</w:t>
      </w:r>
      <w:r w:rsidRPr="00E17DE0">
        <w:rPr>
          <w:rFonts w:ascii="TT Neoris Trial Light" w:hAnsi="TT Neoris Trial Light" w:cs="Calibri"/>
          <w:sz w:val="20"/>
          <w:szCs w:val="20"/>
        </w:rPr>
        <w:t xml:space="preserve">. godine. </w:t>
      </w:r>
    </w:p>
    <w:p w14:paraId="43123BFD" w14:textId="54D1507F" w:rsidR="00293ECE" w:rsidRPr="00E17DE0" w:rsidRDefault="00293ECE" w:rsidP="00293ECE">
      <w:pPr>
        <w:jc w:val="both"/>
        <w:rPr>
          <w:rFonts w:ascii="TT Neoris Trial Light" w:hAnsi="TT Neoris Trial Light" w:cs="Calibri"/>
          <w:sz w:val="20"/>
          <w:szCs w:val="20"/>
        </w:rPr>
      </w:pPr>
      <w:r w:rsidRPr="00E17DE0">
        <w:rPr>
          <w:rFonts w:ascii="TT Neoris Trial Light" w:hAnsi="TT Neoris Trial Light" w:cs="Calibri"/>
          <w:sz w:val="20"/>
          <w:szCs w:val="20"/>
        </w:rPr>
        <w:t>Nadalje, izjavljuje da prostor prima u zakup u viđenom stanju i suglasan je da će prostor urediti o vlastitom trošku, kako bi u njemu mogao obavljati ugovorenu djelatnost, pridržavajući se svih primjenjivih odredbi članka 11.</w:t>
      </w:r>
      <w:r w:rsidR="00494F12" w:rsidRPr="00E17DE0">
        <w:rPr>
          <w:rFonts w:ascii="TT Neoris Trial Light" w:hAnsi="TT Neoris Trial Light" w:cs="Calibri"/>
          <w:sz w:val="20"/>
          <w:szCs w:val="20"/>
        </w:rPr>
        <w:t xml:space="preserve">, </w:t>
      </w:r>
      <w:r w:rsidRPr="00E17DE0">
        <w:rPr>
          <w:rFonts w:ascii="TT Neoris Trial Light" w:hAnsi="TT Neoris Trial Light" w:cs="Calibri"/>
          <w:sz w:val="20"/>
          <w:szCs w:val="20"/>
        </w:rPr>
        <w:t>članka 12.</w:t>
      </w:r>
      <w:r w:rsidR="00494F12" w:rsidRPr="00E17DE0">
        <w:rPr>
          <w:rFonts w:ascii="TT Neoris Trial Light" w:hAnsi="TT Neoris Trial Light" w:cs="Calibri"/>
          <w:sz w:val="20"/>
          <w:szCs w:val="20"/>
        </w:rPr>
        <w:t xml:space="preserve"> i članka 13.</w:t>
      </w:r>
      <w:r w:rsidR="0052171C">
        <w:rPr>
          <w:rFonts w:ascii="TT Neoris Trial Light" w:hAnsi="TT Neoris Trial Light" w:cs="Calibri"/>
          <w:sz w:val="20"/>
          <w:szCs w:val="20"/>
        </w:rPr>
        <w:t xml:space="preserve"> drugog kruga</w:t>
      </w:r>
      <w:r w:rsidRPr="00E17DE0">
        <w:rPr>
          <w:rFonts w:ascii="TT Neoris Trial Light" w:hAnsi="TT Neoris Trial Light" w:cs="Calibri"/>
          <w:sz w:val="20"/>
          <w:szCs w:val="20"/>
        </w:rPr>
        <w:t xml:space="preserve"> Javnog natječaja za dodjelu u zakup komercijalnih prostora za ostale sadržaje u sklopu poduzetničko potporne infrastrukture Tehnološkog parka Split.</w:t>
      </w:r>
    </w:p>
    <w:p w14:paraId="504EC74A" w14:textId="41ADC959" w:rsidR="00293ECE" w:rsidRPr="00E17DE0" w:rsidRDefault="00293ECE" w:rsidP="00293ECE">
      <w:pPr>
        <w:jc w:val="both"/>
        <w:rPr>
          <w:rFonts w:ascii="TT Neoris Trial Light" w:hAnsi="TT Neoris Trial Light" w:cs="Calibri"/>
          <w:sz w:val="20"/>
          <w:szCs w:val="20"/>
        </w:rPr>
      </w:pPr>
      <w:r w:rsidRPr="00E17DE0">
        <w:rPr>
          <w:rFonts w:ascii="TT Neoris Trial Light" w:hAnsi="TT Neoris Trial Light" w:cs="Calibri"/>
          <w:sz w:val="20"/>
          <w:szCs w:val="20"/>
        </w:rPr>
        <w:t xml:space="preserve">Također izjavljuje da je upoznat da se potpisom ugovora o zakupu odriče prava potraživanja troškova investicijskog i tekućeg održavanja prostora te naknade za uložena sredstva u poslovni prostor od Upravitelja ili Grada Splita s bilo koje osnove. </w:t>
      </w:r>
    </w:p>
    <w:p w14:paraId="1EEA3CFA" w14:textId="77777777" w:rsidR="00426084" w:rsidRPr="00E17DE0" w:rsidRDefault="00426084" w:rsidP="00293ECE">
      <w:pPr>
        <w:rPr>
          <w:rFonts w:ascii="TT Neoris Trial Light" w:hAnsi="TT Neoris Trial Light" w:cs="Calibri"/>
          <w:sz w:val="20"/>
          <w:szCs w:val="20"/>
        </w:rPr>
      </w:pPr>
    </w:p>
    <w:p w14:paraId="7940483B" w14:textId="33DA50C3" w:rsidR="00293ECE" w:rsidRPr="00E17DE0" w:rsidRDefault="00293ECE" w:rsidP="00293ECE">
      <w:pPr>
        <w:rPr>
          <w:rFonts w:ascii="TT Neoris Trial Light" w:hAnsi="TT Neoris Trial Light" w:cs="Calibri"/>
          <w:sz w:val="20"/>
          <w:szCs w:val="20"/>
        </w:rPr>
      </w:pPr>
      <w:r w:rsidRPr="00E17DE0">
        <w:rPr>
          <w:rFonts w:ascii="TT Neoris Trial Light" w:hAnsi="TT Neoris Trial Light" w:cs="Calibri"/>
          <w:sz w:val="20"/>
          <w:szCs w:val="20"/>
        </w:rPr>
        <w:t>U _____________</w:t>
      </w:r>
      <w:r w:rsidR="00426084" w:rsidRPr="00E17DE0">
        <w:rPr>
          <w:rFonts w:ascii="TT Neoris Trial Light" w:hAnsi="TT Neoris Trial Light" w:cs="Calibri"/>
          <w:sz w:val="20"/>
          <w:szCs w:val="20"/>
        </w:rPr>
        <w:t xml:space="preserve">,   </w:t>
      </w:r>
      <w:r w:rsidRPr="00E17DE0">
        <w:rPr>
          <w:rFonts w:ascii="TT Neoris Trial Light" w:hAnsi="TT Neoris Trial Light" w:cs="Calibri"/>
          <w:sz w:val="20"/>
          <w:szCs w:val="20"/>
        </w:rPr>
        <w:t>____</w:t>
      </w:r>
      <w:r w:rsidR="00324F5E">
        <w:rPr>
          <w:rFonts w:ascii="TT Neoris Trial Light" w:hAnsi="TT Neoris Trial Light" w:cs="Calibri"/>
          <w:sz w:val="20"/>
          <w:szCs w:val="20"/>
        </w:rPr>
        <w:t>__</w:t>
      </w:r>
      <w:r w:rsidRPr="00E17DE0">
        <w:rPr>
          <w:rFonts w:ascii="TT Neoris Trial Light" w:hAnsi="TT Neoris Trial Light" w:cs="Calibri"/>
          <w:sz w:val="20"/>
          <w:szCs w:val="20"/>
        </w:rPr>
        <w:t>____ 202</w:t>
      </w:r>
      <w:r w:rsidR="00701B87">
        <w:rPr>
          <w:rFonts w:ascii="TT Neoris Trial Light" w:hAnsi="TT Neoris Trial Light" w:cs="Calibri"/>
          <w:sz w:val="20"/>
          <w:szCs w:val="20"/>
        </w:rPr>
        <w:t>5</w:t>
      </w:r>
      <w:r w:rsidRPr="00E17DE0">
        <w:rPr>
          <w:rFonts w:ascii="TT Neoris Trial Light" w:hAnsi="TT Neoris Trial Light" w:cs="Calibri"/>
          <w:sz w:val="20"/>
          <w:szCs w:val="20"/>
        </w:rPr>
        <w:t xml:space="preserve">. godine </w:t>
      </w:r>
    </w:p>
    <w:p w14:paraId="36DAF719" w14:textId="77777777" w:rsidR="00426084" w:rsidRPr="00E17DE0" w:rsidRDefault="00426084" w:rsidP="00293ECE">
      <w:pPr>
        <w:rPr>
          <w:rFonts w:ascii="TT Neoris Trial Light" w:hAnsi="TT Neoris Trial Light" w:cs="Calibri"/>
          <w:sz w:val="20"/>
          <w:szCs w:val="20"/>
        </w:rPr>
      </w:pPr>
    </w:p>
    <w:p w14:paraId="006290A8" w14:textId="77777777" w:rsidR="0052171C" w:rsidRDefault="00293ECE" w:rsidP="0052171C">
      <w:pPr>
        <w:ind w:left="5664" w:firstLine="708"/>
        <w:rPr>
          <w:rFonts w:ascii="TT Neoris Trial Light" w:hAnsi="TT Neoris Trial Light" w:cs="Calibri"/>
          <w:sz w:val="20"/>
          <w:szCs w:val="20"/>
        </w:rPr>
      </w:pPr>
      <w:r w:rsidRPr="00E17DE0">
        <w:rPr>
          <w:rFonts w:ascii="TT Neoris Trial Light" w:hAnsi="TT Neoris Trial Light" w:cs="Calibri"/>
          <w:sz w:val="20"/>
          <w:szCs w:val="20"/>
        </w:rPr>
        <w:t>M.P.</w:t>
      </w:r>
    </w:p>
    <w:p w14:paraId="5A28E14A" w14:textId="77777777" w:rsidR="0052171C" w:rsidRDefault="0052171C" w:rsidP="0052171C">
      <w:pPr>
        <w:rPr>
          <w:rFonts w:ascii="TT Neoris Trial Light" w:hAnsi="TT Neoris Trial Light" w:cs="Calibri"/>
          <w:sz w:val="20"/>
          <w:szCs w:val="20"/>
        </w:rPr>
      </w:pPr>
    </w:p>
    <w:p w14:paraId="32200448" w14:textId="11F5AB7F" w:rsidR="00293ECE" w:rsidRPr="00E17DE0" w:rsidRDefault="00426084" w:rsidP="0052171C">
      <w:pPr>
        <w:rPr>
          <w:rFonts w:ascii="TT Neoris Trial Light" w:hAnsi="TT Neoris Trial Light" w:cs="Calibri"/>
          <w:sz w:val="20"/>
          <w:szCs w:val="20"/>
        </w:rPr>
      </w:pPr>
      <w:r w:rsidRPr="00E17DE0">
        <w:rPr>
          <w:rFonts w:ascii="TT Neoris Trial Light" w:hAnsi="TT Neoris Trial Light" w:cs="Calibri"/>
          <w:sz w:val="20"/>
          <w:szCs w:val="20"/>
        </w:rPr>
        <w:tab/>
      </w:r>
      <w:r w:rsidRPr="00E17DE0">
        <w:rPr>
          <w:rFonts w:ascii="TT Neoris Trial Light" w:hAnsi="TT Neoris Trial Light" w:cs="Calibri"/>
          <w:sz w:val="20"/>
          <w:szCs w:val="20"/>
        </w:rPr>
        <w:tab/>
      </w:r>
      <w:r w:rsidRPr="00E17DE0">
        <w:rPr>
          <w:rFonts w:ascii="TT Neoris Trial Light" w:hAnsi="TT Neoris Trial Light" w:cs="Calibri"/>
          <w:sz w:val="20"/>
          <w:szCs w:val="20"/>
        </w:rPr>
        <w:tab/>
      </w:r>
      <w:r w:rsidR="00324F5E">
        <w:rPr>
          <w:rFonts w:ascii="TT Neoris Trial Light" w:hAnsi="TT Neoris Trial Light" w:cs="Calibri"/>
          <w:sz w:val="20"/>
          <w:szCs w:val="20"/>
        </w:rPr>
        <w:t xml:space="preserve">           </w:t>
      </w:r>
      <w:r w:rsidR="0052171C">
        <w:rPr>
          <w:rFonts w:ascii="TT Neoris Trial Light" w:hAnsi="TT Neoris Trial Light" w:cs="Calibri"/>
          <w:sz w:val="20"/>
          <w:szCs w:val="20"/>
        </w:rPr>
        <w:tab/>
      </w:r>
      <w:r w:rsidR="0052171C">
        <w:rPr>
          <w:rFonts w:ascii="TT Neoris Trial Light" w:hAnsi="TT Neoris Trial Light" w:cs="Calibri"/>
          <w:sz w:val="20"/>
          <w:szCs w:val="20"/>
        </w:rPr>
        <w:tab/>
      </w:r>
      <w:r w:rsidR="0052171C">
        <w:rPr>
          <w:rFonts w:ascii="TT Neoris Trial Light" w:hAnsi="TT Neoris Trial Light" w:cs="Calibri"/>
          <w:sz w:val="20"/>
          <w:szCs w:val="20"/>
        </w:rPr>
        <w:tab/>
      </w:r>
      <w:r w:rsidR="0052171C">
        <w:rPr>
          <w:rFonts w:ascii="TT Neoris Trial Light" w:hAnsi="TT Neoris Trial Light" w:cs="Calibri"/>
          <w:sz w:val="20"/>
          <w:szCs w:val="20"/>
        </w:rPr>
        <w:tab/>
      </w:r>
      <w:r w:rsidR="008767F1" w:rsidRPr="00E17DE0">
        <w:rPr>
          <w:rFonts w:ascii="TT Neoris Trial Light" w:hAnsi="TT Neoris Trial Light" w:cs="Calibri"/>
          <w:sz w:val="20"/>
          <w:szCs w:val="20"/>
        </w:rPr>
        <w:t>___________</w:t>
      </w:r>
      <w:r w:rsidR="00293ECE" w:rsidRPr="00E17DE0">
        <w:rPr>
          <w:rFonts w:ascii="TT Neoris Trial Light" w:hAnsi="TT Neoris Trial Light" w:cs="Calibri"/>
          <w:sz w:val="20"/>
          <w:szCs w:val="20"/>
        </w:rPr>
        <w:t xml:space="preserve">__________________________ </w:t>
      </w:r>
    </w:p>
    <w:p w14:paraId="19B30B76" w14:textId="36BDF385" w:rsidR="008767F1" w:rsidRPr="00E17DE0" w:rsidRDefault="008767F1" w:rsidP="008767F1">
      <w:pPr>
        <w:spacing w:after="0"/>
        <w:ind w:left="4956" w:firstLine="708"/>
        <w:rPr>
          <w:rFonts w:ascii="TT Neoris Trial Light" w:hAnsi="TT Neoris Trial Light" w:cs="Calibri"/>
          <w:i/>
          <w:iCs/>
          <w:sz w:val="20"/>
          <w:szCs w:val="20"/>
        </w:rPr>
      </w:pPr>
      <w:r w:rsidRPr="00E17DE0">
        <w:rPr>
          <w:rFonts w:ascii="TT Neoris Trial Light" w:hAnsi="TT Neoris Trial Light" w:cs="Calibri"/>
          <w:i/>
          <w:iCs/>
          <w:sz w:val="20"/>
          <w:szCs w:val="20"/>
        </w:rPr>
        <w:t xml:space="preserve">   </w:t>
      </w:r>
      <w:r w:rsidR="00293ECE" w:rsidRPr="00E17DE0">
        <w:rPr>
          <w:rFonts w:ascii="TT Neoris Trial Light" w:hAnsi="TT Neoris Trial Light" w:cs="Calibri"/>
          <w:i/>
          <w:iCs/>
          <w:sz w:val="20"/>
          <w:szCs w:val="20"/>
        </w:rPr>
        <w:t xml:space="preserve">ime i prezime te potpis </w:t>
      </w:r>
    </w:p>
    <w:p w14:paraId="5EC0D5E8" w14:textId="2A9E65C5" w:rsidR="00293ECE" w:rsidRPr="00E17DE0" w:rsidRDefault="00293ECE" w:rsidP="008767F1">
      <w:pPr>
        <w:spacing w:after="0"/>
        <w:ind w:left="4956"/>
        <w:rPr>
          <w:rFonts w:ascii="TT Neoris Trial Light" w:hAnsi="TT Neoris Trial Light" w:cs="Calibri"/>
          <w:i/>
          <w:iCs/>
          <w:sz w:val="20"/>
          <w:szCs w:val="20"/>
        </w:rPr>
      </w:pPr>
      <w:r w:rsidRPr="00E17DE0">
        <w:rPr>
          <w:rFonts w:ascii="TT Neoris Trial Light" w:hAnsi="TT Neoris Trial Light" w:cs="Calibri"/>
          <w:i/>
          <w:iCs/>
          <w:sz w:val="20"/>
          <w:szCs w:val="20"/>
        </w:rPr>
        <w:t xml:space="preserve">osobe ovlaštene za zastupanje natjecatelja </w:t>
      </w:r>
    </w:p>
    <w:p w14:paraId="0A5DD0F1" w14:textId="77777777" w:rsidR="00426084" w:rsidRPr="00E17DE0" w:rsidRDefault="00426084" w:rsidP="00293ECE">
      <w:pPr>
        <w:rPr>
          <w:rFonts w:ascii="TT Neoris Trial Light" w:hAnsi="TT Neoris Trial Light" w:cs="Calibri"/>
          <w:b/>
          <w:bCs/>
          <w:sz w:val="20"/>
          <w:szCs w:val="20"/>
        </w:rPr>
      </w:pPr>
    </w:p>
    <w:p w14:paraId="1CF1378B" w14:textId="7ED8325F" w:rsidR="00726D8A" w:rsidRPr="00E17DE0" w:rsidRDefault="00293ECE" w:rsidP="00293ECE">
      <w:pPr>
        <w:rPr>
          <w:rFonts w:ascii="TT Neoris Trial Light" w:hAnsi="TT Neoris Trial Light" w:cs="Calibri"/>
          <w:b/>
          <w:bCs/>
          <w:sz w:val="20"/>
          <w:szCs w:val="20"/>
        </w:rPr>
      </w:pPr>
      <w:r w:rsidRPr="00E17DE0">
        <w:rPr>
          <w:rFonts w:ascii="TT Neoris Trial Light" w:hAnsi="TT Neoris Trial Light" w:cs="Calibri"/>
          <w:b/>
          <w:bCs/>
          <w:sz w:val="20"/>
          <w:szCs w:val="20"/>
        </w:rPr>
        <w:t>NAPOMENA:</w:t>
      </w:r>
    </w:p>
    <w:p w14:paraId="72CEF468" w14:textId="59C6E77E" w:rsidR="00426084" w:rsidRPr="0052171C" w:rsidRDefault="00426084" w:rsidP="008767F1">
      <w:pPr>
        <w:jc w:val="both"/>
        <w:rPr>
          <w:rFonts w:ascii="TT Neoris Trial Light" w:hAnsi="TT Neoris Trial Light" w:cs="Calibri"/>
          <w:i/>
          <w:iCs/>
          <w:sz w:val="18"/>
          <w:szCs w:val="18"/>
        </w:rPr>
      </w:pPr>
      <w:r w:rsidRPr="0052171C">
        <w:rPr>
          <w:rFonts w:ascii="TT Neoris Trial Light" w:hAnsi="TT Neoris Trial Light" w:cs="Calibri"/>
          <w:i/>
          <w:iCs/>
          <w:sz w:val="18"/>
          <w:szCs w:val="18"/>
        </w:rPr>
        <w:t xml:space="preserve">Izjava o prihvaćanju uvjeta Javnog natječaja </w:t>
      </w:r>
      <w:r w:rsidR="008767F1" w:rsidRPr="0052171C">
        <w:rPr>
          <w:rFonts w:ascii="TT Neoris Trial Light" w:hAnsi="TT Neoris Trial Light" w:cs="Calibri"/>
          <w:i/>
          <w:iCs/>
          <w:sz w:val="18"/>
          <w:szCs w:val="18"/>
        </w:rPr>
        <w:t xml:space="preserve">za dodjelu u zakup komercijalnih prostora za ostale sadržaje u sklopu poduzetničko potporne infrastrukture Tehnološkog parka Split </w:t>
      </w:r>
      <w:r w:rsidRPr="0052171C">
        <w:rPr>
          <w:rFonts w:ascii="TT Neoris Trial Light" w:hAnsi="TT Neoris Trial Light" w:cs="Calibri"/>
          <w:i/>
          <w:iCs/>
          <w:sz w:val="18"/>
          <w:szCs w:val="18"/>
        </w:rPr>
        <w:t>mora biti vlastoručno potpisana</w:t>
      </w:r>
      <w:r w:rsidR="008767F1" w:rsidRPr="0052171C">
        <w:rPr>
          <w:rFonts w:ascii="TT Neoris Trial Light" w:hAnsi="TT Neoris Trial Light" w:cs="Calibri"/>
          <w:i/>
          <w:iCs/>
          <w:sz w:val="18"/>
          <w:szCs w:val="18"/>
        </w:rPr>
        <w:t xml:space="preserve"> i (kad je to primjenjivo) pečatirana</w:t>
      </w:r>
      <w:r w:rsidRPr="0052171C">
        <w:rPr>
          <w:rFonts w:ascii="TT Neoris Trial Light" w:hAnsi="TT Neoris Trial Light" w:cs="Calibri"/>
          <w:i/>
          <w:iCs/>
          <w:sz w:val="18"/>
          <w:szCs w:val="18"/>
        </w:rPr>
        <w:t xml:space="preserve">. Najpovoljniji natjecatelj dužan je </w:t>
      </w:r>
      <w:r w:rsidR="008767F1" w:rsidRPr="0052171C">
        <w:rPr>
          <w:rFonts w:ascii="TT Neoris Trial Light" w:hAnsi="TT Neoris Trial Light" w:cs="Calibri"/>
          <w:i/>
          <w:iCs/>
          <w:sz w:val="18"/>
          <w:szCs w:val="18"/>
        </w:rPr>
        <w:t xml:space="preserve">ovu </w:t>
      </w:r>
      <w:r w:rsidRPr="0052171C">
        <w:rPr>
          <w:rFonts w:ascii="TT Neoris Trial Light" w:hAnsi="TT Neoris Trial Light" w:cs="Calibri"/>
          <w:i/>
          <w:iCs/>
          <w:sz w:val="18"/>
          <w:szCs w:val="18"/>
        </w:rPr>
        <w:t>Izjavu ovjeriti kod javnog bilježnika prije sklapanja ugovora o zakupu.</w:t>
      </w:r>
    </w:p>
    <w:sectPr w:rsidR="00426084" w:rsidRPr="0052171C" w:rsidSect="00D7308F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0CFA0" w14:textId="77777777" w:rsidR="00494D69" w:rsidRDefault="00494D69" w:rsidP="00FC7557">
      <w:pPr>
        <w:spacing w:after="0" w:line="240" w:lineRule="auto"/>
      </w:pPr>
      <w:r>
        <w:separator/>
      </w:r>
    </w:p>
  </w:endnote>
  <w:endnote w:type="continuationSeparator" w:id="0">
    <w:p w14:paraId="6C5F2BCE" w14:textId="77777777" w:rsidR="00494D69" w:rsidRDefault="00494D69" w:rsidP="00FC75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T Neoris Trial Light">
    <w:altName w:val="Calibri"/>
    <w:charset w:val="00"/>
    <w:family w:val="swiss"/>
    <w:pitch w:val="variable"/>
    <w:sig w:usb0="A000027F" w:usb1="1000006B" w:usb2="00000000" w:usb3="00000000" w:csb0="00000097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34DC1" w14:textId="77777777" w:rsidR="00494D69" w:rsidRDefault="00494D69" w:rsidP="00FC7557">
      <w:pPr>
        <w:spacing w:after="0" w:line="240" w:lineRule="auto"/>
      </w:pPr>
      <w:r>
        <w:separator/>
      </w:r>
    </w:p>
  </w:footnote>
  <w:footnote w:type="continuationSeparator" w:id="0">
    <w:p w14:paraId="78606672" w14:textId="77777777" w:rsidR="00494D69" w:rsidRDefault="00494D69" w:rsidP="00FC75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FEE4E" w14:textId="1E06B17A" w:rsidR="00FC7557" w:rsidRDefault="00E17DE0">
    <w:pPr>
      <w:pStyle w:val="Header"/>
    </w:pPr>
    <w:r>
      <w:rPr>
        <w:noProof/>
        <w:color w:val="FF0000"/>
        <w:lang w:val="hr-BA"/>
      </w:rPr>
      <w:drawing>
        <wp:anchor distT="0" distB="0" distL="114300" distR="114300" simplePos="0" relativeHeight="251661312" behindDoc="0" locked="0" layoutInCell="1" allowOverlap="1" wp14:anchorId="75F6B975" wp14:editId="01D3607A">
          <wp:simplePos x="0" y="0"/>
          <wp:positionH relativeFrom="margin">
            <wp:align>right</wp:align>
          </wp:positionH>
          <wp:positionV relativeFrom="paragraph">
            <wp:posOffset>-127635</wp:posOffset>
          </wp:positionV>
          <wp:extent cx="907415" cy="342900"/>
          <wp:effectExtent l="0" t="0" r="6985" b="0"/>
          <wp:wrapSquare wrapText="bothSides"/>
          <wp:docPr id="862615149" name="Slika 3" descr="Slika na kojoj se prikazuje crno, snimka zaslona, Font, tama&#10;&#10;Opis je automatski generi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0122111" name="Slika 3" descr="Slika na kojoj se prikazuje crno, snimka zaslona, Font, tama&#10;&#10;Opis je automatski generira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7415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AF8687F" wp14:editId="7409CD22">
          <wp:simplePos x="0" y="0"/>
          <wp:positionH relativeFrom="margin">
            <wp:posOffset>3738067</wp:posOffset>
          </wp:positionH>
          <wp:positionV relativeFrom="paragraph">
            <wp:posOffset>-205766</wp:posOffset>
          </wp:positionV>
          <wp:extent cx="986155" cy="477520"/>
          <wp:effectExtent l="0" t="0" r="4445" b="0"/>
          <wp:wrapSquare wrapText="bothSides"/>
          <wp:docPr id="822665691" name="Picture 1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2665691" name="Picture 1" descr="A black and white 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6155" cy="477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322AD3"/>
    <w:multiLevelType w:val="hybridMultilevel"/>
    <w:tmpl w:val="B1885F96"/>
    <w:lvl w:ilvl="0" w:tplc="CBECD54E">
      <w:start w:val="5"/>
      <w:numFmt w:val="bullet"/>
      <w:lvlText w:val="-"/>
      <w:lvlJc w:val="left"/>
      <w:pPr>
        <w:ind w:left="720" w:hanging="360"/>
      </w:pPr>
      <w:rPr>
        <w:rFonts w:ascii="TT Neoris Trial Light" w:eastAsiaTheme="minorHAnsi" w:hAnsi="TT Neoris Trial Light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28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ECE"/>
    <w:rsid w:val="000243D4"/>
    <w:rsid w:val="0003678E"/>
    <w:rsid w:val="0015218C"/>
    <w:rsid w:val="001D2D71"/>
    <w:rsid w:val="00231C0F"/>
    <w:rsid w:val="00293ECE"/>
    <w:rsid w:val="0032013D"/>
    <w:rsid w:val="00324F5E"/>
    <w:rsid w:val="003540E1"/>
    <w:rsid w:val="00426084"/>
    <w:rsid w:val="00437F28"/>
    <w:rsid w:val="00494D69"/>
    <w:rsid w:val="00494F12"/>
    <w:rsid w:val="0052171C"/>
    <w:rsid w:val="00532DB5"/>
    <w:rsid w:val="00635A51"/>
    <w:rsid w:val="00701B87"/>
    <w:rsid w:val="00726D8A"/>
    <w:rsid w:val="00757E49"/>
    <w:rsid w:val="00764BF6"/>
    <w:rsid w:val="008767F1"/>
    <w:rsid w:val="009D2A77"/>
    <w:rsid w:val="00A51F53"/>
    <w:rsid w:val="00AB1B2F"/>
    <w:rsid w:val="00B0554D"/>
    <w:rsid w:val="00BE1251"/>
    <w:rsid w:val="00D7308F"/>
    <w:rsid w:val="00E17DE0"/>
    <w:rsid w:val="00FC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B9B5D"/>
  <w15:chartTrackingRefBased/>
  <w15:docId w15:val="{E48815CD-760C-43B1-A287-238CC932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3E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3E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E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3E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3E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3E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3E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3E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3E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3E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3E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3E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3E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3E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3E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3E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3E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3E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3E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3E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3E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3E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3E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3E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3E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3E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3E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3E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3EC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C75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557"/>
  </w:style>
  <w:style w:type="paragraph" w:styleId="Footer">
    <w:name w:val="footer"/>
    <w:basedOn w:val="Normal"/>
    <w:link w:val="FooterChar"/>
    <w:uiPriority w:val="99"/>
    <w:unhideWhenUsed/>
    <w:rsid w:val="00FC75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5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A3F436EA96D84AA6D0DA5069B373FD" ma:contentTypeVersion="19" ma:contentTypeDescription="Stvaranje novog dokumenta." ma:contentTypeScope="" ma:versionID="9157ac6027d438761b57564abfcda627">
  <xsd:schema xmlns:xsd="http://www.w3.org/2001/XMLSchema" xmlns:xs="http://www.w3.org/2001/XMLSchema" xmlns:p="http://schemas.microsoft.com/office/2006/metadata/properties" xmlns:ns2="2a365ee5-d73f-4bda-a2c4-31125be1314b" xmlns:ns3="9ad676f9-7daf-415d-b163-7aa2a1512089" targetNamespace="http://schemas.microsoft.com/office/2006/metadata/properties" ma:root="true" ma:fieldsID="ab5863956f3d730c57a2cd4b59a85e52" ns2:_="" ns3:_="">
    <xsd:import namespace="2a365ee5-d73f-4bda-a2c4-31125be1314b"/>
    <xsd:import namespace="9ad676f9-7daf-415d-b163-7aa2a15120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AssignedT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365ee5-d73f-4bda-a2c4-31125be131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Oznake slika" ma:readOnly="false" ma:fieldId="{5cf76f15-5ced-4ddc-b409-7134ff3c332f}" ma:taxonomyMulti="true" ma:sspId="fdbd1517-7a94-4d61-b903-cd34e79b4ff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AssignedTo" ma:index="26" nillable="true" ma:displayName="Assigned To" ma:description="Person in charge" ma:format="Dropdown" ma:list="UserInfo" ma:SharePointGroup="0" ma:internalName="AssignedT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d676f9-7daf-415d-b163-7aa2a1512089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c8ea44b-b466-4fd8-b32a-7e178adbd5aa}" ma:internalName="TaxCatchAll" ma:showField="CatchAllData" ma:web="9ad676f9-7daf-415d-b163-7aa2a15120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a365ee5-d73f-4bda-a2c4-31125be1314b">
      <Terms xmlns="http://schemas.microsoft.com/office/infopath/2007/PartnerControls"/>
    </lcf76f155ced4ddcb4097134ff3c332f>
    <TaxCatchAll xmlns="9ad676f9-7daf-415d-b163-7aa2a1512089" xsi:nil="true"/>
    <AssignedTo xmlns="2a365ee5-d73f-4bda-a2c4-31125be1314b">
      <UserInfo>
        <DisplayName/>
        <AccountId xsi:nil="true"/>
        <AccountType/>
      </UserInfo>
    </AssignedTo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87389F-1410-4C72-A704-C9641B14CD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365ee5-d73f-4bda-a2c4-31125be1314b"/>
    <ds:schemaRef ds:uri="9ad676f9-7daf-415d-b163-7aa2a15120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83A3F2-7048-4CE0-9603-C6CADDAA0C94}">
  <ds:schemaRefs>
    <ds:schemaRef ds:uri="http://schemas.microsoft.com/office/2006/metadata/properties"/>
    <ds:schemaRef ds:uri="http://schemas.microsoft.com/office/infopath/2007/PartnerControls"/>
    <ds:schemaRef ds:uri="2a365ee5-d73f-4bda-a2c4-31125be1314b"/>
    <ds:schemaRef ds:uri="9ad676f9-7daf-415d-b163-7aa2a1512089"/>
  </ds:schemaRefs>
</ds:datastoreItem>
</file>

<file path=customXml/itemProps3.xml><?xml version="1.0" encoding="utf-8"?>
<ds:datastoreItem xmlns:ds="http://schemas.openxmlformats.org/officeDocument/2006/customXml" ds:itemID="{9E84AC34-9316-4A9F-B9E9-3B5B0F40ED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Batinić</dc:creator>
  <cp:keywords/>
  <dc:description/>
  <cp:lastModifiedBy>Ines Uvodić</cp:lastModifiedBy>
  <cp:revision>2</cp:revision>
  <dcterms:created xsi:type="dcterms:W3CDTF">2026-02-02T13:01:00Z</dcterms:created>
  <dcterms:modified xsi:type="dcterms:W3CDTF">2026-02-02T13:01:00Z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0x01010013A3F436EA96D84AA6D0DA5069B373FD</vt:lpwstr>
  </property>
  <property fmtid="{D5CDD505-2E9C-101B-9397-08002B2CF9AE}" pid="3" name="MediaServiceImageTags">
    <vt:lpwstr/>
  </property>
</Properties>
</file>